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bookmarkEnd w:id="0"/>
    <w:p w:rsidR="00B3448B" w:rsidRPr="00DA65B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A65B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A65BA" w:rsidRPr="00DA65BA">
        <w:rPr>
          <w:rStyle w:val="a9"/>
        </w:rPr>
        <w:t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(НИЦ «Курчатовский институт» - ПИЯФ)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100/112</w:t>
            </w:r>
          </w:p>
        </w:tc>
        <w:tc>
          <w:tcPr>
            <w:tcW w:w="3118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100/112</w:t>
            </w:r>
          </w:p>
        </w:tc>
        <w:tc>
          <w:tcPr>
            <w:tcW w:w="1063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66/75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6/7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19/21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70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118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063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A65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A65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A65BA" w:rsidRDefault="00F06873" w:rsidP="00DA65BA">
      <w:pPr>
        <w:jc w:val="right"/>
        <w:rPr>
          <w:sz w:val="20"/>
        </w:rPr>
      </w:pPr>
      <w:r w:rsidRPr="00F06873">
        <w:t>Таблица 2</w:t>
      </w:r>
      <w:r w:rsidR="00DA65BA">
        <w:fldChar w:fldCharType="begin"/>
      </w:r>
      <w:r w:rsidR="00DA65BA">
        <w:instrText xml:space="preserve"> INCLUDETEXT  "C:\\Users\\Butam256\\Desktop\\2017\\ПИЯФ\\ARMv51_files\\sv_ved_org_1.xml" \! \t "C:\\ProgramData\\attest5\\5.1\\xsl\\per_rm\\form2_01.xsl"  \* MERGEFORMAT </w:instrText>
      </w:r>
      <w:r w:rsidR="00DA65BA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96"/>
        <w:gridCol w:w="3351"/>
        <w:gridCol w:w="332"/>
        <w:gridCol w:w="332"/>
        <w:gridCol w:w="428"/>
        <w:gridCol w:w="332"/>
        <w:gridCol w:w="332"/>
        <w:gridCol w:w="428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615"/>
        <w:gridCol w:w="615"/>
        <w:gridCol w:w="615"/>
        <w:gridCol w:w="615"/>
        <w:gridCol w:w="615"/>
        <w:gridCol w:w="462"/>
        <w:gridCol w:w="455"/>
      </w:tblGrid>
      <w:tr w:rsidR="00DA65BA">
        <w:trPr>
          <w:divId w:val="1395379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A65BA">
        <w:trPr>
          <w:divId w:val="13953793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5BA">
        <w:trPr>
          <w:divId w:val="13953793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Спортивно-оздоровительный комплекс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спортивно-оздоровительного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проектов и программ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начальника отдела про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ектов 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нейтронных исследований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инженерного и технологического обеспечения экспериментов на реакторах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нейтронной физики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рентгеновской и гамма-спектроскопии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физики нейтрона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Опытный участок отдела нейронной физики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Фрезеровщик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ультрахолодных нейтронов на реакторе ВВР-М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Отдел полупроводниковых ядерных детекторов 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низкофоновых измерений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исследования конденсированного состояния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физики неупорядоченного состояния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И.О.научного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Инженер-технолог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исследования материалов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физики кристаллов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нейтронных физико-химических исследований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физики высоких энергий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адронной физики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Младший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Монтажник радиоэлектронной аппаратуры и приборов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20-1А (20)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20-2А (20)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мюонных камер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трековых детекторов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короткоживущих ядер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инженер-технолог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по социальным вопросам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социальной инфраструктуры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международных научных связей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предупреждения чрезвычайных ситуаций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Оперативно-диспетчерская служба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Дежурный 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34-1А (34)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Дежурный 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34-2А (34)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Дежурный 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34-3А (34)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Дежурный 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дежурный 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ядерной и радиационной безопасности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радиационной безопасности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радиационного контроля внешней среды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Лаборант-радиометрист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Дозиметрист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оперативного радиационного контроля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42-1А (42)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ядерной и радиационной безопасности ядерных установок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 Управления ядерной и радиационной безопасности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ядерной и радиационной безопасности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Центр по подготовке персонала реакторного комплекса ПИК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45-1А (45)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центра подготовки персонала РК 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ядерной и радиационной безопасности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сопровождения лицензируемой деятельности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Служба документационного обеспечения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производственного контроля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Научный центр комплексной безопасности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И.О. Ведущего научного сотрудника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научного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Дирекция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Помощник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директора по перспективным разработкам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Помощник директор по капитальному строительству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молекулярной и радиационной биофизики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экспериментальной и прикладной генетики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59-1А (59)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59-2А (59)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молекулярной и клеточной биофизики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энзимологии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молекулярной генетики человека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64-1А (64)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биосинтеза белка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молекулярной и радиационной биофизики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ОУМРБ- опытное произв. отдел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Участок наладки и обслуживания оборудования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молекулярной и радиационной биофизики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Испытательный центр радиофармпрепаратов и других средств медицинского применения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доклинических испытаний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испытательного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контроля качества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Инжиниринговый центр "Нейтронные технологии"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руководителя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теоретической физики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физики реакторов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Сектор теории конденсированного состояния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Стажер-исследователь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Сектор теории сильных взаимодействий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внутреннего контроля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по содержанию зданий и сооружений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Ремонтно-строительный отдел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контроля за эксплуатацией зданий и сооружений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ученого секретаря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Помощник ученого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ввода в эксплуатацию РК ПИК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электромонтажных работ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основного и надежного электроснабжения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Цех эксплуатации реактора ПИК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распределенного автоматизированного комплекса управления реакторными системами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механиков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Слесарь-сантехник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 перспективных разработок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информационных технологий и автоматизации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информационно-вычислительных систем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Ускорительный отдел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Цех эксплуатации ускорителя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Электротехническая служба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инженер-механик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Вакуумно-технологическая служба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 Отделения перспективных разработок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голографических информационно-измерительных систем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Инженер-программист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протонной терапии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Инженер-электроник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руководителя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эксплуатации ядерных установок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Цех эксплуатации реактора ВВР-М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управления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Оператор пульта технических средств охраны и пожарной сигнализации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94-1А (94)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Оператор пульта технических средств охраны и пожарной сигнализации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радиохимии и производства изотопов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Ведущий инженер-химик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Цех дезактиватиции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начальника службы переработки радиоактивных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Лаборатория физики неупорядоченного состояния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98-1А (98)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энергообеспечения</w:t>
            </w:r>
          </w:p>
        </w:tc>
      </w:tr>
      <w:tr w:rsidR="00DA65BA">
        <w:trPr>
          <w:divId w:val="13953793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Теплоэнергетический отдел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DA65BA">
        <w:trPr>
          <w:divId w:val="1395379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65BA" w:rsidRDefault="00DA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</w:tr>
    </w:tbl>
    <w:p w:rsidR="0065289A" w:rsidRDefault="00DA65BA" w:rsidP="00DA65BA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0C2843">
        <w:fldChar w:fldCharType="begin"/>
      </w:r>
      <w:r w:rsidR="000C2843">
        <w:instrText xml:space="preserve"> DOCVARIABLE fill_date \* MERGEFORMAT </w:instrText>
      </w:r>
      <w:r w:rsidR="000C2843">
        <w:fldChar w:fldCharType="separate"/>
      </w:r>
      <w:r w:rsidR="00DA65BA">
        <w:rPr>
          <w:rStyle w:val="a9"/>
        </w:rPr>
        <w:t xml:space="preserve">       </w:t>
      </w:r>
      <w:r w:rsidR="000C2843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A65B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A65BA" w:rsidP="009D6532">
            <w:pPr>
              <w:pStyle w:val="aa"/>
            </w:pPr>
            <w:r>
              <w:t xml:space="preserve"> Реунов Вячеслав Вячеславович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A6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A65BA" w:rsidRPr="000905BE" w:rsidTr="00984879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DA65BA" w:rsidRPr="00DA65BA" w:rsidRDefault="00DA65BA" w:rsidP="00DA65BA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Начальник управления охраны труда, промышленной и экологической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 xml:space="preserve"> Зимина Наталья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</w:tr>
      <w:tr w:rsidR="00DA65BA" w:rsidRPr="00DA65BA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A65B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A6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A65BA" w:rsidP="009D6532">
            <w:pPr>
              <w:pStyle w:val="aa"/>
            </w:pPr>
            <w:r>
              <w:t>Председатель комитета первичной профсоюзной организации Института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A65BA" w:rsidP="009D6532">
            <w:pPr>
              <w:pStyle w:val="aa"/>
            </w:pPr>
            <w:r>
              <w:t>Грошева Наталья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A6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И.О. Начальника правового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Сницер Михаил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(дата)</w:t>
            </w: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Начальник отдела радиационной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Воробьев Сергей Вениаминович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(дата)</w:t>
            </w: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И.О.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Зиновьева Анастасия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(дата)</w:t>
            </w: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И.О. Заместителя начальника отдела радиационной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 xml:space="preserve">  Конон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(дата)</w:t>
            </w: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Мехов Василий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(дата)</w:t>
            </w: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Начальник отдела труда и заработной планы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  <w:r>
              <w:t>Ундерова Лариса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5BA" w:rsidRPr="00DA65BA" w:rsidRDefault="00DA65BA" w:rsidP="009D6532">
            <w:pPr>
              <w:pStyle w:val="aa"/>
            </w:pPr>
          </w:p>
        </w:tc>
      </w:tr>
      <w:tr w:rsidR="00DA65BA" w:rsidRPr="00DA65BA" w:rsidTr="00DA65B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A65BA" w:rsidRPr="00DA65BA" w:rsidRDefault="00DA65BA" w:rsidP="009D6532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A65BA" w:rsidTr="00DA65B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A65BA" w:rsidRDefault="00DA65BA" w:rsidP="002743B5">
            <w:pPr>
              <w:pStyle w:val="aa"/>
            </w:pPr>
            <w:r w:rsidRPr="00DA65BA">
              <w:t>1615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A65B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A65B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A65B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A65BA" w:rsidRDefault="00DA65BA" w:rsidP="002743B5">
            <w:pPr>
              <w:pStyle w:val="aa"/>
            </w:pPr>
            <w:r w:rsidRPr="00DA65BA">
              <w:t>Еремина Елена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A65B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A65BA" w:rsidRDefault="002743B5" w:rsidP="002743B5">
            <w:pPr>
              <w:pStyle w:val="aa"/>
            </w:pPr>
          </w:p>
        </w:tc>
      </w:tr>
      <w:tr w:rsidR="002743B5" w:rsidRPr="00DA65BA" w:rsidTr="00DA65B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A65BA" w:rsidRDefault="00DA65BA" w:rsidP="002743B5">
            <w:pPr>
              <w:pStyle w:val="aa"/>
              <w:rPr>
                <w:b/>
                <w:vertAlign w:val="superscript"/>
              </w:rPr>
            </w:pPr>
            <w:r w:rsidRPr="00DA65B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A65B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A65BA" w:rsidRDefault="00DA65BA" w:rsidP="002743B5">
            <w:pPr>
              <w:pStyle w:val="aa"/>
              <w:rPr>
                <w:b/>
                <w:vertAlign w:val="superscript"/>
              </w:rPr>
            </w:pPr>
            <w:r w:rsidRPr="00DA6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A65B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A65BA" w:rsidRDefault="00DA65BA" w:rsidP="002743B5">
            <w:pPr>
              <w:pStyle w:val="aa"/>
              <w:rPr>
                <w:b/>
                <w:vertAlign w:val="superscript"/>
              </w:rPr>
            </w:pPr>
            <w:r w:rsidRPr="00DA65B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A65B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A65BA" w:rsidRDefault="00DA65BA" w:rsidP="002743B5">
            <w:pPr>
              <w:pStyle w:val="aa"/>
              <w:rPr>
                <w:vertAlign w:val="superscript"/>
              </w:rPr>
            </w:pPr>
            <w:r w:rsidRPr="00DA65B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43" w:rsidRPr="00DA65BA" w:rsidRDefault="000C2843" w:rsidP="00DA65BA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0C2843" w:rsidRPr="00DA65BA" w:rsidRDefault="000C2843" w:rsidP="00DA65BA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BA" w:rsidRDefault="00DA65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BA" w:rsidRDefault="00DA65B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BA" w:rsidRDefault="00DA65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43" w:rsidRPr="00DA65BA" w:rsidRDefault="000C2843" w:rsidP="00DA65BA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0C2843" w:rsidRPr="00DA65BA" w:rsidRDefault="000C2843" w:rsidP="00DA65BA">
      <w:pPr>
        <w:rPr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BA" w:rsidRDefault="00DA65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BA" w:rsidRDefault="00DA65B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BA" w:rsidRDefault="00DA65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0"/>
    <w:docVar w:name="ceh_info" w:val="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(НИЦ «Курчатовский институт» - ПИЯФ)"/>
    <w:docVar w:name="doc_name" w:val="Документ20"/>
    <w:docVar w:name="fill_date" w:val="       "/>
    <w:docVar w:name="org_name" w:val="     "/>
    <w:docVar w:name="pers_guids" w:val="B66B6F27BCB1443A8F7CCC89F11E8300@"/>
    <w:docVar w:name="pers_snils" w:val="B66B6F27BCB1443A8F7CCC89F11E8300@"/>
    <w:docVar w:name="sv_docs" w:val="1"/>
  </w:docVars>
  <w:rsids>
    <w:rsidRoot w:val="00DA65BA"/>
    <w:rsid w:val="0002033E"/>
    <w:rsid w:val="000C2843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4A60"/>
    <w:rsid w:val="00C93056"/>
    <w:rsid w:val="00CA2E96"/>
    <w:rsid w:val="00CD2568"/>
    <w:rsid w:val="00D11966"/>
    <w:rsid w:val="00DA65B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6B3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02594E-FD11-4745-8642-CF520543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A65BA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DA65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A65BA"/>
    <w:rPr>
      <w:sz w:val="24"/>
    </w:rPr>
  </w:style>
  <w:style w:type="paragraph" w:styleId="ae">
    <w:name w:val="footer"/>
    <w:basedOn w:val="a"/>
    <w:link w:val="af"/>
    <w:rsid w:val="00DA65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A65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16597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RePack by Diakov</dc:creator>
  <cp:lastModifiedBy>Anastasia Fedorova</cp:lastModifiedBy>
  <cp:revision>2</cp:revision>
  <dcterms:created xsi:type="dcterms:W3CDTF">2017-10-20T12:13:00Z</dcterms:created>
  <dcterms:modified xsi:type="dcterms:W3CDTF">2017-10-20T12:13:00Z</dcterms:modified>
</cp:coreProperties>
</file>